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C163" w14:textId="77777777" w:rsidR="006B5536" w:rsidRDefault="006D4D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A9F1E" wp14:editId="5E573343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66770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D835" w14:textId="77777777" w:rsidR="006D4D39" w:rsidRDefault="006D4D39">
                            <w:pPr>
                              <w:rPr>
                                <w:rFonts w:ascii="Sassoon Infant Rg" w:hAnsi="Sassoon Infant Rg"/>
                                <w:sz w:val="24"/>
                              </w:rPr>
                            </w:pPr>
                            <w:r w:rsidRPr="006D4D39">
                              <w:rPr>
                                <w:rFonts w:ascii="Sassoon Infant Rg" w:hAnsi="Sassoon Infant Rg"/>
                                <w:b/>
                                <w:sz w:val="24"/>
                              </w:rPr>
                              <w:t>Hint</w:t>
                            </w:r>
                            <w:r>
                              <w:rPr>
                                <w:rFonts w:ascii="Sassoon Infant Rg" w:hAnsi="Sassoon Infant Rg"/>
                                <w:sz w:val="24"/>
                              </w:rPr>
                              <w:t>: Subordinate clauses start with subordinate conjunctions (I SAW A WABUB)</w:t>
                            </w:r>
                          </w:p>
                          <w:p w14:paraId="2C3859A6" w14:textId="77777777" w:rsidR="006D4D39" w:rsidRDefault="006D4D39">
                            <w:r>
                              <w:rPr>
                                <w:rFonts w:ascii="Sassoon Infant Rg" w:hAnsi="Sassoon Infant Rg"/>
                                <w:sz w:val="24"/>
                              </w:rPr>
                              <w:t xml:space="preserve">If, Since, As, While, After, When, Although, Because, Until, Before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A9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0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" strokecolor="#00b050">
                <v:textbox style="mso-fit-shape-to-text:t">
                  <w:txbxContent>
                    <w:p w14:paraId="7D89D835" w14:textId="77777777" w:rsidR="006D4D39" w:rsidRDefault="006D4D39">
                      <w:pPr>
                        <w:rPr>
                          <w:rFonts w:ascii="Sassoon Infant Rg" w:hAnsi="Sassoon Infant Rg"/>
                          <w:sz w:val="24"/>
                        </w:rPr>
                      </w:pPr>
                      <w:r w:rsidRPr="006D4D39">
                        <w:rPr>
                          <w:rFonts w:ascii="Sassoon Infant Rg" w:hAnsi="Sassoon Infant Rg"/>
                          <w:b/>
                          <w:sz w:val="24"/>
                        </w:rPr>
                        <w:t>Hint</w:t>
                      </w:r>
                      <w:r>
                        <w:rPr>
                          <w:rFonts w:ascii="Sassoon Infant Rg" w:hAnsi="Sassoon Infant Rg"/>
                          <w:sz w:val="24"/>
                        </w:rPr>
                        <w:t>: Subordinate clauses start with subordinate conjunctions (I SAW A WABUB)</w:t>
                      </w:r>
                    </w:p>
                    <w:p w14:paraId="2C3859A6" w14:textId="77777777" w:rsidR="006D4D39" w:rsidRDefault="006D4D39">
                      <w:r>
                        <w:rPr>
                          <w:rFonts w:ascii="Sassoon Infant Rg" w:hAnsi="Sassoon Infant Rg"/>
                          <w:sz w:val="24"/>
                        </w:rPr>
                        <w:t xml:space="preserve">If, Since, As, While, After, When, Although, Because, Until, Before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568ACC" wp14:editId="5D179ECE">
            <wp:extent cx="8131325" cy="6466041"/>
            <wp:effectExtent l="0" t="539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2502" cy="648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FB1D" w14:textId="77777777" w:rsidR="006D4D39" w:rsidRDefault="006D4D39"/>
    <w:p w14:paraId="5EC23CA8" w14:textId="77777777" w:rsidR="006D4D39" w:rsidRDefault="006D4D39"/>
    <w:p w14:paraId="5C9DF0EA" w14:textId="77777777" w:rsidR="006D4D39" w:rsidRDefault="006D4D39"/>
    <w:p w14:paraId="323032D3" w14:textId="77777777" w:rsidR="006D4D39" w:rsidRDefault="006D4D39">
      <w:r>
        <w:rPr>
          <w:noProof/>
          <w:lang w:eastAsia="en-GB"/>
        </w:rPr>
        <w:lastRenderedPageBreak/>
        <w:drawing>
          <wp:inline distT="0" distB="0" distL="0" distR="0" wp14:anchorId="6E3437D9" wp14:editId="644F7910">
            <wp:extent cx="7559770" cy="6829489"/>
            <wp:effectExtent l="3175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9029" cy="68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D39" w:rsidSect="006D4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9"/>
    <w:rsid w:val="002870A8"/>
    <w:rsid w:val="0066709B"/>
    <w:rsid w:val="006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F75C"/>
  <w15:chartTrackingRefBased/>
  <w15:docId w15:val="{84081BF5-E0C2-4C3F-AD5A-E4B6617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6" ma:contentTypeDescription="Create a new document." ma:contentTypeScope="" ma:versionID="73239183409559ebd357d2746bcb0946">
  <xsd:schema xmlns:xsd="http://www.w3.org/2001/XMLSchema" xmlns:xs="http://www.w3.org/2001/XMLSchema" xmlns:p="http://schemas.microsoft.com/office/2006/metadata/properties" xmlns:ns3="104378c9-c134-4800-8a3c-8d9789e70694" targetNamespace="http://schemas.microsoft.com/office/2006/metadata/properties" ma:root="true" ma:fieldsID="cf6edd418e4866d0871cdc3c818e5775" ns3:_="">
    <xsd:import namespace="104378c9-c134-4800-8a3c-8d9789e70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CAF4E-2598-4E66-AE1A-48C6006C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FBC51-4A99-42AC-B43F-29214878D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26E9-7815-4905-9518-6BB923241E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4378c9-c134-4800-8a3c-8d9789e7069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George</dc:creator>
  <cp:keywords/>
  <dc:description/>
  <cp:lastModifiedBy>Chris George</cp:lastModifiedBy>
  <cp:revision>1</cp:revision>
  <dcterms:created xsi:type="dcterms:W3CDTF">2020-04-22T08:37:00Z</dcterms:created>
  <dcterms:modified xsi:type="dcterms:W3CDTF">2020-04-22T09:50:00Z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