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DBB28" w14:textId="77777777" w:rsidR="004F4750" w:rsidRDefault="00E949F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CEAD097" wp14:editId="2750E8AE">
            <wp:simplePos x="0" y="0"/>
            <wp:positionH relativeFrom="margin">
              <wp:posOffset>-522377</wp:posOffset>
            </wp:positionH>
            <wp:positionV relativeFrom="paragraph">
              <wp:posOffset>157</wp:posOffset>
            </wp:positionV>
            <wp:extent cx="932815" cy="1043305"/>
            <wp:effectExtent l="0" t="0" r="635" b="4445"/>
            <wp:wrapTight wrapText="bothSides">
              <wp:wrapPolygon edited="0">
                <wp:start x="11028" y="0"/>
                <wp:lineTo x="7499" y="394"/>
                <wp:lineTo x="1323" y="4338"/>
                <wp:lineTo x="0" y="7099"/>
                <wp:lineTo x="0" y="9466"/>
                <wp:lineTo x="1323" y="13410"/>
                <wp:lineTo x="9263" y="21298"/>
                <wp:lineTo x="9705" y="21298"/>
                <wp:lineTo x="14557" y="21298"/>
                <wp:lineTo x="16321" y="21298"/>
                <wp:lineTo x="19850" y="19720"/>
                <wp:lineTo x="21174" y="9071"/>
                <wp:lineTo x="21174" y="5916"/>
                <wp:lineTo x="19850" y="1578"/>
                <wp:lineTo x="15880" y="0"/>
                <wp:lineTo x="1102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-bulb-1926533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27C66" wp14:editId="52AB33B0">
                <wp:simplePos x="0" y="0"/>
                <wp:positionH relativeFrom="column">
                  <wp:posOffset>523982</wp:posOffset>
                </wp:positionH>
                <wp:positionV relativeFrom="paragraph">
                  <wp:posOffset>-750013</wp:posOffset>
                </wp:positionV>
                <wp:extent cx="5835015" cy="1540510"/>
                <wp:effectExtent l="190500" t="0" r="13335" b="173990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1540510"/>
                        </a:xfrm>
                        <a:prstGeom prst="wedgeRoundRectCallout">
                          <a:avLst>
                            <a:gd name="adj1" fmla="val -52437"/>
                            <a:gd name="adj2" fmla="val 58486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FB1B0C" w14:textId="77777777" w:rsidR="00E949F2" w:rsidRPr="00E949F2" w:rsidRDefault="00E949F2" w:rsidP="00E949F2">
                            <w:pPr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949F2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How many light sources around your home can you find? List each one in the table below. When you have done that</w:t>
                            </w:r>
                            <w:r w:rsidRPr="00E949F2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,</w:t>
                            </w:r>
                            <w:r w:rsidRPr="00E949F2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think of other light sources you might see in other places inside or outdoors</w:t>
                            </w:r>
                            <w:r w:rsidRPr="00E949F2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. Li</w:t>
                            </w:r>
                            <w:r w:rsidRPr="00E949F2">
                              <w:rPr>
                                <w:rFonts w:ascii="Sassoon Infant Rg" w:hAnsi="Sassoon Infant Rg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 as many as you can in the other light sources column</w:t>
                            </w:r>
                          </w:p>
                          <w:p w14:paraId="6D499245" w14:textId="77777777" w:rsidR="00E949F2" w:rsidRPr="00E949F2" w:rsidRDefault="00E949F2" w:rsidP="00E949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27C6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6" o:spid="_x0000_s1026" type="#_x0000_t62" style="position:absolute;margin-left:41.25pt;margin-top:-59.05pt;width:459.45pt;height:1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" adj="-526,23433" filled="f" strokecolor="#1f4d78 [1604]" strokeweight="1pt">
                <v:textbox>
                  <w:txbxContent>
                    <w:p w14:paraId="65FB1B0C" w14:textId="77777777" w:rsidR="00E949F2" w:rsidRPr="00E949F2" w:rsidRDefault="00E949F2" w:rsidP="00E949F2">
                      <w:pPr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949F2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  <w:t>How many light sources around your home can you find? List each one in the table below. When you have done that</w:t>
                      </w:r>
                      <w:r w:rsidRPr="00E949F2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  <w:t>,</w:t>
                      </w:r>
                      <w:r w:rsidRPr="00E949F2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think of other light sources you might see in other places inside or outdoors</w:t>
                      </w:r>
                      <w:r w:rsidRPr="00E949F2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  <w:t>. Li</w:t>
                      </w:r>
                      <w:r w:rsidRPr="00E949F2">
                        <w:rPr>
                          <w:rFonts w:ascii="Sassoon Infant Rg" w:hAnsi="Sassoon Infant Rg"/>
                          <w:b/>
                          <w:color w:val="000000" w:themeColor="text1"/>
                          <w:sz w:val="32"/>
                          <w:szCs w:val="32"/>
                        </w:rPr>
                        <w:t>st as many as you can in the other light sources column</w:t>
                      </w:r>
                    </w:p>
                    <w:p w14:paraId="6D499245" w14:textId="77777777" w:rsidR="00E949F2" w:rsidRPr="00E949F2" w:rsidRDefault="00E949F2" w:rsidP="00E949F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3237F40" wp14:editId="23D57239">
            <wp:simplePos x="0" y="0"/>
            <wp:positionH relativeFrom="column">
              <wp:posOffset>-482885</wp:posOffset>
            </wp:positionH>
            <wp:positionV relativeFrom="paragraph">
              <wp:posOffset>6364705</wp:posOffset>
            </wp:positionV>
            <wp:extent cx="6770370" cy="2486346"/>
            <wp:effectExtent l="0" t="0" r="0" b="9525"/>
            <wp:wrapTight wrapText="bothSides">
              <wp:wrapPolygon edited="0">
                <wp:start x="0" y="0"/>
                <wp:lineTo x="0" y="21517"/>
                <wp:lineTo x="21515" y="21517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986" cy="2489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4985"/>
      </w:tblGrid>
      <w:tr w:rsidR="00E949F2" w14:paraId="775E1A24" w14:textId="77777777" w:rsidTr="00E949F2">
        <w:tc>
          <w:tcPr>
            <w:tcW w:w="5080" w:type="dxa"/>
            <w:shd w:val="clear" w:color="auto" w:fill="FFCC00"/>
          </w:tcPr>
          <w:p w14:paraId="6FC1C01A" w14:textId="77777777" w:rsidR="00E949F2" w:rsidRPr="00E949F2" w:rsidRDefault="00E949F2" w:rsidP="00E949F2">
            <w:pPr>
              <w:jc w:val="center"/>
              <w:rPr>
                <w:rFonts w:ascii="Sassoon Infant Rg" w:hAnsi="Sassoon Infant Rg"/>
                <w:b/>
                <w:szCs w:val="36"/>
              </w:rPr>
            </w:pPr>
            <w:r w:rsidRPr="00E949F2">
              <w:rPr>
                <w:rFonts w:ascii="Sassoon Infant Rg" w:hAnsi="Sassoon Infant Rg"/>
                <w:b/>
                <w:szCs w:val="36"/>
              </w:rPr>
              <w:t>Light Sources in the home</w:t>
            </w:r>
          </w:p>
        </w:tc>
        <w:tc>
          <w:tcPr>
            <w:tcW w:w="4985" w:type="dxa"/>
            <w:shd w:val="clear" w:color="auto" w:fill="FFCC00"/>
          </w:tcPr>
          <w:p w14:paraId="76F385BA" w14:textId="77777777" w:rsidR="00E949F2" w:rsidRPr="00E949F2" w:rsidRDefault="00E949F2" w:rsidP="00E949F2">
            <w:pPr>
              <w:jc w:val="center"/>
              <w:rPr>
                <w:rFonts w:ascii="Sassoon Infant Rg" w:hAnsi="Sassoon Infant Rg"/>
                <w:b/>
                <w:szCs w:val="36"/>
              </w:rPr>
            </w:pPr>
            <w:r w:rsidRPr="00E949F2">
              <w:rPr>
                <w:rFonts w:ascii="Sassoon Infant Rg" w:hAnsi="Sassoon Infant Rg"/>
                <w:b/>
                <w:szCs w:val="36"/>
              </w:rPr>
              <w:t>Other light sources</w:t>
            </w:r>
          </w:p>
        </w:tc>
      </w:tr>
      <w:tr w:rsidR="00E949F2" w14:paraId="6760AAF6" w14:textId="77777777" w:rsidTr="00E949F2">
        <w:tc>
          <w:tcPr>
            <w:tcW w:w="5080" w:type="dxa"/>
          </w:tcPr>
          <w:p w14:paraId="701DD4BB" w14:textId="77777777" w:rsidR="00E949F2" w:rsidRDefault="00E949F2"/>
          <w:p w14:paraId="4376FB4D" w14:textId="77777777" w:rsidR="00E949F2" w:rsidRDefault="00E949F2"/>
          <w:p w14:paraId="46938C11" w14:textId="77777777" w:rsidR="00E949F2" w:rsidRDefault="00E949F2"/>
          <w:p w14:paraId="257152E0" w14:textId="77777777" w:rsidR="00E949F2" w:rsidRDefault="00E949F2"/>
          <w:p w14:paraId="07852808" w14:textId="77777777" w:rsidR="00E949F2" w:rsidRDefault="00E949F2"/>
          <w:p w14:paraId="1A5D676B" w14:textId="77777777" w:rsidR="00E949F2" w:rsidRDefault="00E949F2"/>
          <w:p w14:paraId="0C55234E" w14:textId="77777777" w:rsidR="00E949F2" w:rsidRDefault="00E949F2"/>
          <w:p w14:paraId="393819FD" w14:textId="77777777" w:rsidR="00E949F2" w:rsidRDefault="00E949F2"/>
          <w:p w14:paraId="3849D0A8" w14:textId="77777777" w:rsidR="00E949F2" w:rsidRDefault="00E949F2"/>
          <w:p w14:paraId="02D69D65" w14:textId="77777777" w:rsidR="00E949F2" w:rsidRDefault="00E949F2"/>
          <w:p w14:paraId="7E60CF6E" w14:textId="77777777" w:rsidR="00E949F2" w:rsidRDefault="00E949F2"/>
          <w:p w14:paraId="6302A174" w14:textId="77777777" w:rsidR="00E949F2" w:rsidRDefault="00E949F2"/>
          <w:p w14:paraId="76F8BEAC" w14:textId="77777777" w:rsidR="00E949F2" w:rsidRDefault="00E949F2"/>
          <w:p w14:paraId="3FB7BD07" w14:textId="77777777" w:rsidR="00E949F2" w:rsidRDefault="00E949F2"/>
          <w:p w14:paraId="06DB88CB" w14:textId="77777777" w:rsidR="00E949F2" w:rsidRDefault="00E949F2"/>
          <w:p w14:paraId="2F1B7FA8" w14:textId="77777777" w:rsidR="00E949F2" w:rsidRDefault="00E949F2"/>
          <w:p w14:paraId="4CFD1471" w14:textId="77777777" w:rsidR="00E949F2" w:rsidRDefault="00E949F2"/>
          <w:p w14:paraId="240606AC" w14:textId="77777777" w:rsidR="00E949F2" w:rsidRDefault="00E949F2"/>
        </w:tc>
        <w:tc>
          <w:tcPr>
            <w:tcW w:w="4985" w:type="dxa"/>
          </w:tcPr>
          <w:p w14:paraId="163AC33D" w14:textId="77777777" w:rsidR="00E949F2" w:rsidRDefault="00E949F2"/>
        </w:tc>
      </w:tr>
    </w:tbl>
    <w:p w14:paraId="028B9B3A" w14:textId="77777777" w:rsidR="00E949F2" w:rsidRPr="00E949F2" w:rsidRDefault="00E949F2">
      <w:pPr>
        <w:rPr>
          <w:rFonts w:ascii="Sassoon Infant Rg" w:hAnsi="Sassoon Infant Rg"/>
          <w:sz w:val="40"/>
          <w:szCs w:val="40"/>
        </w:rPr>
      </w:pPr>
      <w:r w:rsidRPr="00E949F2">
        <w:rPr>
          <w:rFonts w:ascii="Sassoon Infant Rg" w:hAnsi="Sassoon Infant Rg"/>
          <w:sz w:val="40"/>
          <w:szCs w:val="40"/>
        </w:rPr>
        <w:t>Complete paragraph below:</w:t>
      </w:r>
    </w:p>
    <w:sectPr w:rsidR="00E949F2" w:rsidRPr="00E9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Infant Rg">
    <w:panose1 w:val="02000503030000020003"/>
    <w:charset w:val="00"/>
    <w:family w:val="auto"/>
    <w:pitch w:val="variable"/>
    <w:sig w:usb0="800000AF" w:usb1="4000004A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F2"/>
    <w:rsid w:val="004F4750"/>
    <w:rsid w:val="00E9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048FA"/>
  <w15:chartTrackingRefBased/>
  <w15:docId w15:val="{12E11CC4-98F9-4730-90BD-D3AD099A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" w:eastAsiaTheme="minorHAnsi" w:hAnsi="Sassoon Penpals" w:cstheme="minorBidi"/>
        <w:sz w:val="3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A30EEA946A04B89ABFBEB3A050807" ma:contentTypeVersion="10" ma:contentTypeDescription="Create a new document." ma:contentTypeScope="" ma:versionID="0bc0a6c4710a5b145c4d379d4adecc33">
  <xsd:schema xmlns:xsd="http://www.w3.org/2001/XMLSchema" xmlns:xs="http://www.w3.org/2001/XMLSchema" xmlns:p="http://schemas.microsoft.com/office/2006/metadata/properties" xmlns:ns3="f3f7c7ca-fb95-467b-963a-4e4b2d614ec0" targetNamespace="http://schemas.microsoft.com/office/2006/metadata/properties" ma:root="true" ma:fieldsID="3ab76ea7000b923241348a019da48399" ns3:_="">
    <xsd:import namespace="f3f7c7ca-fb95-467b-963a-4e4b2d614e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c7ca-fb95-467b-963a-4e4b2d614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72431E-CFCB-4952-8726-E2AB55041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7c7ca-fb95-467b-963a-4e4b2d614e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4A1C9D-7DA1-4500-8A1F-D444F6F3F4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CE66C-AEDD-4846-B895-20C11EA2C135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f3f7c7ca-fb95-467b-963a-4e4b2d614ec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 Roche</dc:creator>
  <cp:keywords/>
  <dc:description/>
  <cp:lastModifiedBy>Leesa  Roche</cp:lastModifiedBy>
  <cp:revision>1</cp:revision>
  <dcterms:created xsi:type="dcterms:W3CDTF">2020-04-06T18:56:00Z</dcterms:created>
  <dcterms:modified xsi:type="dcterms:W3CDTF">2020-04-06T19:08:00Z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0x010100FF6A30EEA946A04B89ABFBEB3A050807</vt:lpwstr>
  </property>
</Properties>
</file>